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94E9" w14:textId="77777777" w:rsidR="00A209D1" w:rsidRPr="00FA1E2C" w:rsidRDefault="001F40D8" w:rsidP="00546DCC">
      <w:pPr>
        <w:jc w:val="both"/>
        <w:rPr>
          <w:rStyle w:val="style-scope"/>
          <w:b/>
        </w:rPr>
      </w:pPr>
      <w:r>
        <w:rPr>
          <w:rStyle w:val="style-scope"/>
          <w:b/>
        </w:rPr>
        <w:t xml:space="preserve">(S1) </w:t>
      </w:r>
      <w:r w:rsidR="00FA1E2C" w:rsidRPr="00FA1E2C">
        <w:rPr>
          <w:rStyle w:val="style-scope"/>
          <w:b/>
        </w:rPr>
        <w:t>Edmund Ciesielka: Bilansowanie klastrów energii – obowiązek czy potrzeba?</w:t>
      </w:r>
    </w:p>
    <w:p w14:paraId="613C949F" w14:textId="5EF788FB" w:rsidR="00D6699E" w:rsidRDefault="00546DCC" w:rsidP="00546DCC">
      <w:pPr>
        <w:jc w:val="both"/>
        <w:rPr>
          <w:rStyle w:val="style-scope"/>
        </w:rPr>
      </w:pPr>
      <w:r>
        <w:rPr>
          <w:rStyle w:val="style-scope"/>
        </w:rPr>
        <w:t xml:space="preserve">Edmund Ciesielka, pracownik naukowy AGH, przedstawił prezentację wprowadzającą </w:t>
      </w:r>
      <w:r w:rsidR="00FA1E2C">
        <w:rPr>
          <w:rStyle w:val="style-scope"/>
        </w:rPr>
        <w:t>w temat bi</w:t>
      </w:r>
      <w:r>
        <w:rPr>
          <w:rStyle w:val="style-scope"/>
        </w:rPr>
        <w:t xml:space="preserve">lansowania klastrów energii i szerzej – </w:t>
      </w:r>
      <w:r w:rsidR="00FA1E2C">
        <w:rPr>
          <w:rStyle w:val="style-scope"/>
        </w:rPr>
        <w:t xml:space="preserve">bilansowania energetycznego funkcjonującego </w:t>
      </w:r>
      <w:r>
        <w:rPr>
          <w:rStyle w:val="style-scope"/>
        </w:rPr>
        <w:t xml:space="preserve">obecnie </w:t>
      </w:r>
      <w:r w:rsidR="00FA1E2C">
        <w:rPr>
          <w:rStyle w:val="style-scope"/>
        </w:rPr>
        <w:t xml:space="preserve">na rynku. </w:t>
      </w:r>
      <w:r w:rsidR="00D6699E">
        <w:rPr>
          <w:rStyle w:val="style-scope"/>
        </w:rPr>
        <w:t xml:space="preserve">Wskazywał na problemy i rozwiązania, jakie będzie można zaproponować w trakcie trwania projektu </w:t>
      </w:r>
      <w:proofErr w:type="spellStart"/>
      <w:r w:rsidR="00D6699E">
        <w:rPr>
          <w:rStyle w:val="style-scope"/>
        </w:rPr>
        <w:t>KlastER</w:t>
      </w:r>
      <w:proofErr w:type="spellEnd"/>
      <w:r w:rsidR="00D6699E">
        <w:rPr>
          <w:rStyle w:val="style-scope"/>
        </w:rPr>
        <w:t xml:space="preserve">. </w:t>
      </w:r>
      <w:r>
        <w:rPr>
          <w:rStyle w:val="style-scope"/>
        </w:rPr>
        <w:t xml:space="preserve">W swoim wystąpieniu </w:t>
      </w:r>
      <w:r w:rsidR="00EC0A75">
        <w:rPr>
          <w:rStyle w:val="style-scope"/>
        </w:rPr>
        <w:t xml:space="preserve">uczony </w:t>
      </w:r>
      <w:r>
        <w:rPr>
          <w:rStyle w:val="style-scope"/>
        </w:rPr>
        <w:t xml:space="preserve">odpowiadał na </w:t>
      </w:r>
      <w:r w:rsidR="00D6699E">
        <w:rPr>
          <w:rStyle w:val="style-scope"/>
        </w:rPr>
        <w:t xml:space="preserve">kluczowe </w:t>
      </w:r>
      <w:r>
        <w:rPr>
          <w:rStyle w:val="style-scope"/>
        </w:rPr>
        <w:t>pytania: j</w:t>
      </w:r>
      <w:r w:rsidR="00FA1E2C">
        <w:rPr>
          <w:rStyle w:val="style-scope"/>
        </w:rPr>
        <w:t xml:space="preserve">ak </w:t>
      </w:r>
      <w:r>
        <w:rPr>
          <w:rStyle w:val="style-scope"/>
        </w:rPr>
        <w:t>bilansować</w:t>
      </w:r>
      <w:r w:rsidR="00FA1E2C">
        <w:rPr>
          <w:rStyle w:val="style-scope"/>
        </w:rPr>
        <w:t xml:space="preserve"> klaster </w:t>
      </w:r>
      <w:r w:rsidR="00D6699E">
        <w:rPr>
          <w:rStyle w:val="style-scope"/>
        </w:rPr>
        <w:t>w różnych modelach;</w:t>
      </w:r>
      <w:r>
        <w:rPr>
          <w:rStyle w:val="style-scope"/>
        </w:rPr>
        <w:t xml:space="preserve"> j</w:t>
      </w:r>
      <w:r w:rsidR="00FA1E2C">
        <w:rPr>
          <w:rStyle w:val="style-scope"/>
        </w:rPr>
        <w:t xml:space="preserve">ak współpracować z OSD w zakresie przekazywania danych pomiarowych bądź </w:t>
      </w:r>
      <w:r w:rsidR="00EC0A75">
        <w:rPr>
          <w:rStyle w:val="style-scope"/>
        </w:rPr>
        <w:t xml:space="preserve">szerzej – w zakresie </w:t>
      </w:r>
      <w:r w:rsidR="00FA1E2C">
        <w:rPr>
          <w:rStyle w:val="style-scope"/>
        </w:rPr>
        <w:t xml:space="preserve">współpracy </w:t>
      </w:r>
      <w:r w:rsidR="00EC0A75">
        <w:rPr>
          <w:rStyle w:val="style-scope"/>
        </w:rPr>
        <w:t xml:space="preserve">w rozwoju sieci? Była też pokrótce mowa o </w:t>
      </w:r>
      <w:proofErr w:type="spellStart"/>
      <w:r w:rsidR="00EC0A75">
        <w:rPr>
          <w:rStyle w:val="style-scope"/>
        </w:rPr>
        <w:t>oprogramowaniach</w:t>
      </w:r>
      <w:proofErr w:type="spellEnd"/>
      <w:r w:rsidR="00EE44C9">
        <w:rPr>
          <w:rStyle w:val="style-scope"/>
        </w:rPr>
        <w:br/>
      </w:r>
      <w:r w:rsidR="00EC0A75">
        <w:rPr>
          <w:rStyle w:val="style-scope"/>
        </w:rPr>
        <w:t xml:space="preserve">i technologiach wspierających tę dziedzinę. </w:t>
      </w:r>
    </w:p>
    <w:p w14:paraId="6C1E79C4" w14:textId="77777777" w:rsidR="00F600CD" w:rsidRDefault="00D6699E" w:rsidP="00546DCC">
      <w:pPr>
        <w:jc w:val="both"/>
        <w:rPr>
          <w:rStyle w:val="style-scope"/>
        </w:rPr>
      </w:pPr>
      <w:r>
        <w:rPr>
          <w:rStyle w:val="style-scope"/>
        </w:rPr>
        <w:t xml:space="preserve">Ciesielka zwrócił uwagę, że bilansowanie jest obecne na rynku od wielu lat. </w:t>
      </w:r>
      <w:r w:rsidR="00F600CD">
        <w:rPr>
          <w:rStyle w:val="style-scope"/>
        </w:rPr>
        <w:t xml:space="preserve">Nawet w dokumentach Unii Europejskiej </w:t>
      </w:r>
      <w:r>
        <w:rPr>
          <w:rStyle w:val="style-scope"/>
        </w:rPr>
        <w:t>istnieje</w:t>
      </w:r>
      <w:r w:rsidR="00F600CD">
        <w:rPr>
          <w:rStyle w:val="style-scope"/>
        </w:rPr>
        <w:t xml:space="preserve"> punkt, który dotyczy </w:t>
      </w:r>
      <w:r>
        <w:rPr>
          <w:rStyle w:val="style-scope"/>
        </w:rPr>
        <w:t xml:space="preserve">dwóch typów </w:t>
      </w:r>
      <w:r w:rsidR="00F600CD">
        <w:rPr>
          <w:rStyle w:val="style-scope"/>
        </w:rPr>
        <w:t>bilansowania</w:t>
      </w:r>
      <w:r>
        <w:rPr>
          <w:rStyle w:val="style-scope"/>
        </w:rPr>
        <w:t>:</w:t>
      </w:r>
      <w:r w:rsidR="00F600CD">
        <w:rPr>
          <w:rStyle w:val="style-scope"/>
        </w:rPr>
        <w:t xml:space="preserve"> handlowego i technicznego. </w:t>
      </w:r>
      <w:r>
        <w:rPr>
          <w:rStyle w:val="style-scope"/>
        </w:rPr>
        <w:t xml:space="preserve">Różnica wobec rynku energii elektrycznej polega na tym, że </w:t>
      </w:r>
      <w:r w:rsidR="00F600CD">
        <w:rPr>
          <w:rStyle w:val="style-scope"/>
        </w:rPr>
        <w:t xml:space="preserve">jeden podmiot odpowiada </w:t>
      </w:r>
      <w:r w:rsidR="003522A1">
        <w:rPr>
          <w:rStyle w:val="style-scope"/>
        </w:rPr>
        <w:t xml:space="preserve">tu </w:t>
      </w:r>
      <w:r w:rsidR="00F600CD">
        <w:rPr>
          <w:rStyle w:val="style-scope"/>
        </w:rPr>
        <w:t>za wielu</w:t>
      </w:r>
      <w:r w:rsidR="003522A1">
        <w:rPr>
          <w:rStyle w:val="style-scope"/>
        </w:rPr>
        <w:t xml:space="preserve"> użytkowników. </w:t>
      </w:r>
      <w:r w:rsidR="00574C46">
        <w:rPr>
          <w:rStyle w:val="style-scope"/>
        </w:rPr>
        <w:t>Takim podmiotem może być OSD</w:t>
      </w:r>
      <w:r w:rsidR="00F600CD">
        <w:rPr>
          <w:rStyle w:val="style-scope"/>
        </w:rPr>
        <w:t xml:space="preserve"> </w:t>
      </w:r>
      <w:r w:rsidR="003522A1">
        <w:rPr>
          <w:rStyle w:val="style-scope"/>
        </w:rPr>
        <w:t>lub</w:t>
      </w:r>
      <w:r w:rsidR="00F600CD">
        <w:rPr>
          <w:rStyle w:val="style-scope"/>
        </w:rPr>
        <w:t xml:space="preserve"> OSP, które zarządza sie</w:t>
      </w:r>
      <w:r w:rsidR="003522A1">
        <w:rPr>
          <w:rStyle w:val="style-scope"/>
        </w:rPr>
        <w:t>cią dystrybucyjną lub</w:t>
      </w:r>
      <w:r w:rsidR="00574C46">
        <w:rPr>
          <w:rStyle w:val="style-scope"/>
        </w:rPr>
        <w:t xml:space="preserve"> przesyłową, doprowadza do zrównoważenia produkcji energii elektrycznej i odbiorców pod kątem utrzymania parametrów sieci i jakości dostaw energii elektrycznej. </w:t>
      </w:r>
      <w:r w:rsidR="003522A1">
        <w:rPr>
          <w:rStyle w:val="style-scope"/>
        </w:rPr>
        <w:t>Zdaniem naukowca najważniejszym zadaniem</w:t>
      </w:r>
      <w:r w:rsidR="00574C46">
        <w:rPr>
          <w:rStyle w:val="style-scope"/>
        </w:rPr>
        <w:t xml:space="preserve"> operatora systemu przesyłowego i ope</w:t>
      </w:r>
      <w:r w:rsidR="009E6E4E">
        <w:rPr>
          <w:rStyle w:val="style-scope"/>
        </w:rPr>
        <w:t>ra</w:t>
      </w:r>
      <w:r w:rsidR="003522A1">
        <w:rPr>
          <w:rStyle w:val="style-scope"/>
        </w:rPr>
        <w:t>tora systemu dystrybucyjnego jest zapewnienie</w:t>
      </w:r>
      <w:r w:rsidR="009E6E4E">
        <w:rPr>
          <w:rStyle w:val="style-scope"/>
        </w:rPr>
        <w:t xml:space="preserve"> dost</w:t>
      </w:r>
      <w:r w:rsidR="003522A1">
        <w:rPr>
          <w:rStyle w:val="style-scope"/>
        </w:rPr>
        <w:t>awy i odbioru</w:t>
      </w:r>
      <w:r w:rsidR="009E6E4E">
        <w:rPr>
          <w:rStyle w:val="style-scope"/>
        </w:rPr>
        <w:t xml:space="preserve"> energii elektrycznej produkowanej w elektrowniach.</w:t>
      </w:r>
    </w:p>
    <w:p w14:paraId="68324485" w14:textId="2A851242" w:rsidR="00F100C0" w:rsidRDefault="003522A1" w:rsidP="00546DCC">
      <w:pPr>
        <w:jc w:val="both"/>
        <w:rPr>
          <w:rStyle w:val="style-scope"/>
        </w:rPr>
      </w:pPr>
      <w:r>
        <w:rPr>
          <w:rStyle w:val="style-scope"/>
        </w:rPr>
        <w:t>W bilansowaniu handlowym –</w:t>
      </w:r>
      <w:r w:rsidR="009E6E4E">
        <w:rPr>
          <w:rStyle w:val="style-scope"/>
        </w:rPr>
        <w:t xml:space="preserve"> </w:t>
      </w:r>
      <w:r>
        <w:rPr>
          <w:rStyle w:val="style-scope"/>
        </w:rPr>
        <w:t xml:space="preserve">w świetle regulacji </w:t>
      </w:r>
      <w:r w:rsidR="00704BC0">
        <w:rPr>
          <w:rStyle w:val="style-scope"/>
        </w:rPr>
        <w:t xml:space="preserve">zarówno unijnych, jak i polskich </w:t>
      </w:r>
      <w:r>
        <w:rPr>
          <w:rStyle w:val="style-scope"/>
        </w:rPr>
        <w:t xml:space="preserve">– </w:t>
      </w:r>
      <w:r w:rsidR="00704BC0">
        <w:rPr>
          <w:rStyle w:val="style-scope"/>
        </w:rPr>
        <w:t>t</w:t>
      </w:r>
      <w:r>
        <w:rPr>
          <w:rStyle w:val="style-scope"/>
        </w:rPr>
        <w:t>aką funkcję pełni POB</w:t>
      </w:r>
      <w:r w:rsidR="00704BC0">
        <w:rPr>
          <w:rStyle w:val="style-scope"/>
        </w:rPr>
        <w:t xml:space="preserve"> </w:t>
      </w:r>
      <w:r>
        <w:rPr>
          <w:rStyle w:val="style-scope"/>
        </w:rPr>
        <w:t>(</w:t>
      </w:r>
      <w:r w:rsidR="00704BC0">
        <w:rPr>
          <w:rStyle w:val="style-scope"/>
        </w:rPr>
        <w:t>czyli podmiot odpowiedzialny za bilansowanie</w:t>
      </w:r>
      <w:r>
        <w:rPr>
          <w:rStyle w:val="style-scope"/>
        </w:rPr>
        <w:t>)</w:t>
      </w:r>
      <w:r w:rsidR="00704BC0">
        <w:rPr>
          <w:rStyle w:val="style-scope"/>
        </w:rPr>
        <w:t xml:space="preserve">. Jest to podmiot, który </w:t>
      </w:r>
      <w:r>
        <w:rPr>
          <w:rStyle w:val="style-scope"/>
        </w:rPr>
        <w:t xml:space="preserve">w imieniu użytkowników </w:t>
      </w:r>
      <w:r w:rsidR="00704BC0">
        <w:rPr>
          <w:rStyle w:val="style-scope"/>
        </w:rPr>
        <w:t>zgłasza umowę sprzed</w:t>
      </w:r>
      <w:r>
        <w:rPr>
          <w:rStyle w:val="style-scope"/>
        </w:rPr>
        <w:t>aży energii elektrycznej zawartą</w:t>
      </w:r>
      <w:r w:rsidR="00704BC0">
        <w:rPr>
          <w:rStyle w:val="style-scope"/>
        </w:rPr>
        <w:t xml:space="preserve"> </w:t>
      </w:r>
      <w:r w:rsidR="00220E94">
        <w:rPr>
          <w:rStyle w:val="style-scope"/>
        </w:rPr>
        <w:t xml:space="preserve">na rynku i prowadzi </w:t>
      </w:r>
      <w:r w:rsidR="001F40D8">
        <w:rPr>
          <w:rStyle w:val="style-scope"/>
        </w:rPr>
        <w:t xml:space="preserve">do jej </w:t>
      </w:r>
      <w:r w:rsidR="00220E94">
        <w:rPr>
          <w:rStyle w:val="style-scope"/>
        </w:rPr>
        <w:t>rozliczenia. Większość kupując</w:t>
      </w:r>
      <w:r w:rsidR="001F40D8">
        <w:rPr>
          <w:rStyle w:val="style-scope"/>
        </w:rPr>
        <w:t>ych energię elektryczną</w:t>
      </w:r>
      <w:r w:rsidR="00220E94">
        <w:rPr>
          <w:rStyle w:val="style-scope"/>
        </w:rPr>
        <w:t xml:space="preserve"> nie wie o tym, że każdy odbiorca ma takiego </w:t>
      </w:r>
      <w:proofErr w:type="spellStart"/>
      <w:r w:rsidR="00220E94">
        <w:rPr>
          <w:rStyle w:val="style-scope"/>
        </w:rPr>
        <w:t>POBa</w:t>
      </w:r>
      <w:proofErr w:type="spellEnd"/>
      <w:r w:rsidR="00220E94">
        <w:rPr>
          <w:rStyle w:val="style-scope"/>
        </w:rPr>
        <w:t xml:space="preserve">, który realizuje </w:t>
      </w:r>
      <w:r w:rsidR="001F40D8">
        <w:rPr>
          <w:rStyle w:val="style-scope"/>
        </w:rPr>
        <w:t xml:space="preserve">za niego </w:t>
      </w:r>
      <w:r w:rsidR="00220E94">
        <w:rPr>
          <w:rStyle w:val="style-scope"/>
        </w:rPr>
        <w:t xml:space="preserve">bilansowanie poprzez wprowadzenie </w:t>
      </w:r>
      <w:r w:rsidR="001F40D8">
        <w:rPr>
          <w:rStyle w:val="style-scope"/>
        </w:rPr>
        <w:t>informacji dotyczącej umowy</w:t>
      </w:r>
      <w:r w:rsidR="00220E94">
        <w:rPr>
          <w:rStyle w:val="style-scope"/>
        </w:rPr>
        <w:t xml:space="preserve"> </w:t>
      </w:r>
      <w:r w:rsidR="001F40D8">
        <w:rPr>
          <w:rStyle w:val="style-scope"/>
        </w:rPr>
        <w:t>zawartej</w:t>
      </w:r>
      <w:r w:rsidR="00220E94">
        <w:rPr>
          <w:rStyle w:val="style-scope"/>
        </w:rPr>
        <w:t xml:space="preserve"> na sprzedaż.</w:t>
      </w:r>
    </w:p>
    <w:p w14:paraId="6B7B86F1" w14:textId="77777777" w:rsidR="001F40D8" w:rsidRPr="001F40D8" w:rsidRDefault="001F40D8" w:rsidP="00546DCC">
      <w:pPr>
        <w:jc w:val="both"/>
        <w:rPr>
          <w:rStyle w:val="style-scope"/>
          <w:b/>
        </w:rPr>
      </w:pPr>
      <w:r w:rsidRPr="001F40D8">
        <w:rPr>
          <w:rStyle w:val="style-scope"/>
          <w:b/>
        </w:rPr>
        <w:t>Prezentacja:</w:t>
      </w:r>
    </w:p>
    <w:p w14:paraId="3D4401A8" w14:textId="513CF4B8" w:rsidR="00582912" w:rsidRPr="000E7ACA" w:rsidRDefault="00EE44C9" w:rsidP="00EE44C9">
      <w:pPr>
        <w:jc w:val="both"/>
      </w:pPr>
      <w:hyperlink r:id="rId4" w:history="1">
        <w:r w:rsidR="001F40D8" w:rsidRPr="00941E87">
          <w:rPr>
            <w:rStyle w:val="Hipercze"/>
          </w:rPr>
          <w:t>https://www.er.agh.edu.pl/media/filer_public/bf/ff/bfffde61-b882-479e-b0f1-fab63958988e/10_45_eciesielka.pdf</w:t>
        </w:r>
      </w:hyperlink>
    </w:p>
    <w:sectPr w:rsidR="00582912" w:rsidRPr="000E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2C"/>
    <w:rsid w:val="0008636E"/>
    <w:rsid w:val="000E7ACA"/>
    <w:rsid w:val="001F40D8"/>
    <w:rsid w:val="00220E94"/>
    <w:rsid w:val="002E4DB6"/>
    <w:rsid w:val="003522A1"/>
    <w:rsid w:val="00546DCC"/>
    <w:rsid w:val="00574C46"/>
    <w:rsid w:val="00582912"/>
    <w:rsid w:val="005B4BA9"/>
    <w:rsid w:val="00614890"/>
    <w:rsid w:val="00704BC0"/>
    <w:rsid w:val="009E6E4E"/>
    <w:rsid w:val="00A209D1"/>
    <w:rsid w:val="00A93349"/>
    <w:rsid w:val="00C77BB2"/>
    <w:rsid w:val="00D6699E"/>
    <w:rsid w:val="00EC0A75"/>
    <w:rsid w:val="00EE44C9"/>
    <w:rsid w:val="00F100C0"/>
    <w:rsid w:val="00F429E8"/>
    <w:rsid w:val="00F600CD"/>
    <w:rsid w:val="00FA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34A7"/>
  <w15:chartTrackingRefBased/>
  <w15:docId w15:val="{EBABEA66-EF49-45C5-964D-09A92DD29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-scope">
    <w:name w:val="style-scope"/>
    <w:basedOn w:val="Domylnaczcionkaakapitu"/>
    <w:rsid w:val="00FA1E2C"/>
  </w:style>
  <w:style w:type="character" w:styleId="Hipercze">
    <w:name w:val="Hyperlink"/>
    <w:basedOn w:val="Domylnaczcionkaakapitu"/>
    <w:uiPriority w:val="99"/>
    <w:unhideWhenUsed/>
    <w:rsid w:val="001F4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r.agh.edu.pl/media/filer_public/bf/ff/bfffde61-b882-479e-b0f1-fab63958988e/10_45_eciesielka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Mus</dc:creator>
  <cp:keywords/>
  <dc:description/>
  <cp:lastModifiedBy>Piotr Chyła</cp:lastModifiedBy>
  <cp:revision>3</cp:revision>
  <dcterms:created xsi:type="dcterms:W3CDTF">2022-02-01T14:54:00Z</dcterms:created>
  <dcterms:modified xsi:type="dcterms:W3CDTF">2022-02-01T14:54:00Z</dcterms:modified>
</cp:coreProperties>
</file>